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A3A" w:rsidRDefault="004D7D4B">
      <w:pPr>
        <w:spacing w:line="360" w:lineRule="auto"/>
        <w:jc w:val="center"/>
        <w:rPr>
          <w:rFonts w:ascii="宋体" w:eastAsia="宋体" w:hAnsi="宋体" w:cs="宋体"/>
          <w:b/>
          <w:bCs/>
          <w:sz w:val="24"/>
          <w:szCs w:val="24"/>
          <w:lang w:eastAsia="zh-CN"/>
        </w:rPr>
      </w:pPr>
      <w:r>
        <w:rPr>
          <w:rFonts w:ascii="宋体" w:eastAsia="宋体" w:hAnsi="宋体" w:cs="宋体" w:hint="eastAsia"/>
          <w:b/>
          <w:bCs/>
          <w:sz w:val="24"/>
          <w:szCs w:val="24"/>
          <w:lang w:eastAsia="zh-CN"/>
        </w:rPr>
        <w:t>上海市徐汇区</w:t>
      </w:r>
      <w:r w:rsidR="007A4696">
        <w:rPr>
          <w:rFonts w:ascii="宋体" w:eastAsia="宋体" w:hAnsi="宋体" w:cs="宋体" w:hint="eastAsia"/>
          <w:b/>
          <w:bCs/>
          <w:sz w:val="24"/>
          <w:szCs w:val="24"/>
          <w:lang w:eastAsia="zh-CN"/>
        </w:rPr>
        <w:t>虹桥路</w:t>
      </w:r>
      <w:r>
        <w:rPr>
          <w:rFonts w:ascii="宋体" w:eastAsia="宋体" w:hAnsi="宋体" w:cs="宋体" w:hint="eastAsia"/>
          <w:b/>
          <w:bCs/>
          <w:sz w:val="24"/>
          <w:szCs w:val="24"/>
          <w:lang w:eastAsia="zh-CN"/>
        </w:rPr>
        <w:t>小学校服采购制度</w:t>
      </w:r>
      <w:r>
        <w:rPr>
          <w:rFonts w:ascii="宋体" w:eastAsia="宋体" w:hAnsi="宋体" w:cs="宋体" w:hint="eastAsia"/>
          <w:b/>
          <w:bCs/>
          <w:sz w:val="24"/>
          <w:szCs w:val="24"/>
          <w:lang w:eastAsia="zh-CN"/>
        </w:rPr>
        <w:t>（</w:t>
      </w:r>
      <w:r>
        <w:rPr>
          <w:rFonts w:ascii="宋体" w:eastAsia="宋体" w:hAnsi="宋体" w:cs="宋体" w:hint="eastAsia"/>
          <w:b/>
          <w:bCs/>
          <w:sz w:val="24"/>
          <w:szCs w:val="24"/>
          <w:lang w:eastAsia="zh-CN"/>
        </w:rPr>
        <w:t>草案）</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一</w:t>
      </w:r>
      <w:r>
        <w:rPr>
          <w:rFonts w:ascii="宋体" w:eastAsia="宋体" w:hAnsi="宋体" w:cs="宋体" w:hint="eastAsia"/>
          <w:b/>
          <w:bCs/>
          <w:sz w:val="24"/>
          <w:szCs w:val="24"/>
          <w:lang w:eastAsia="zh-CN"/>
        </w:rPr>
        <w:t xml:space="preserve"> </w:t>
      </w:r>
      <w:r>
        <w:rPr>
          <w:rFonts w:ascii="宋体" w:eastAsia="宋体" w:hAnsi="宋体" w:cs="宋体" w:hint="eastAsia"/>
          <w:b/>
          <w:bCs/>
          <w:sz w:val="24"/>
          <w:szCs w:val="24"/>
          <w:lang w:eastAsia="zh-CN"/>
        </w:rPr>
        <w:t>、制定目的</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进一步规范本校校服全生命周期管理，强化质量安全监管，防范违规销售与利益关联，切实保障家长、学生知情权、参与权、选择权、监督权，并充分发挥校服作为校园文化载体和育人媒介的积极作用，特修订本制度。</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二、校服采购制度</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w:t>
      </w:r>
      <w:r>
        <w:rPr>
          <w:rFonts w:ascii="宋体" w:eastAsia="宋体" w:hAnsi="宋体" w:cs="宋体" w:hint="eastAsia"/>
          <w:b/>
          <w:bCs/>
          <w:sz w:val="24"/>
          <w:szCs w:val="24"/>
          <w:lang w:eastAsia="zh-CN"/>
        </w:rPr>
        <w:t>一</w:t>
      </w:r>
      <w:r>
        <w:rPr>
          <w:rFonts w:ascii="宋体" w:eastAsia="宋体" w:hAnsi="宋体" w:cs="宋体" w:hint="eastAsia"/>
          <w:b/>
          <w:bCs/>
          <w:sz w:val="24"/>
          <w:szCs w:val="24"/>
          <w:lang w:eastAsia="zh-CN"/>
        </w:rPr>
        <w:t>)</w:t>
      </w:r>
      <w:r>
        <w:rPr>
          <w:rFonts w:ascii="宋体" w:eastAsia="宋体" w:hAnsi="宋体" w:cs="宋体" w:hint="eastAsia"/>
          <w:b/>
          <w:bCs/>
          <w:sz w:val="24"/>
          <w:szCs w:val="24"/>
          <w:lang w:eastAsia="zh-CN"/>
        </w:rPr>
        <w:t>采购原则</w:t>
      </w:r>
    </w:p>
    <w:p w:rsidR="00EF5A3A" w:rsidRDefault="004D7D4B">
      <w:pPr>
        <w:spacing w:line="360" w:lineRule="auto"/>
        <w:rPr>
          <w:rFonts w:ascii="宋体" w:eastAsia="宋体" w:hAnsi="宋体" w:cs="宋体"/>
          <w:sz w:val="24"/>
          <w:szCs w:val="24"/>
          <w:lang w:eastAsia="zh-CN"/>
        </w:rPr>
      </w:pPr>
      <w:r>
        <w:rPr>
          <w:rFonts w:ascii="宋体" w:eastAsia="宋体" w:hAnsi="宋体" w:cs="宋体" w:hint="eastAsia"/>
          <w:b/>
          <w:bCs/>
          <w:sz w:val="24"/>
          <w:szCs w:val="24"/>
          <w:lang w:eastAsia="zh-CN"/>
        </w:rPr>
        <w:t>1.</w:t>
      </w:r>
      <w:r>
        <w:rPr>
          <w:rFonts w:ascii="宋体" w:eastAsia="宋体" w:hAnsi="宋体" w:cs="宋体" w:hint="eastAsia"/>
          <w:b/>
          <w:bCs/>
          <w:sz w:val="24"/>
          <w:szCs w:val="24"/>
          <w:lang w:eastAsia="zh-CN"/>
        </w:rPr>
        <w:t>学生自愿原则：</w:t>
      </w:r>
      <w:r>
        <w:rPr>
          <w:rFonts w:ascii="宋体" w:eastAsia="宋体" w:hAnsi="宋体" w:cs="宋体" w:hint="eastAsia"/>
          <w:sz w:val="24"/>
          <w:szCs w:val="24"/>
          <w:lang w:eastAsia="zh-CN"/>
        </w:rPr>
        <w:t>充分尊重学生和家长的意愿，严禁以入学、班级评优、日常入校、参加集体活动等为由强制或变相强制学生购买校服。对家庭经济困难补助学生，按区级政策减免一年级新生首套校服费用。</w:t>
      </w:r>
    </w:p>
    <w:p w:rsidR="00EF5A3A" w:rsidRDefault="004D7D4B">
      <w:pPr>
        <w:spacing w:line="360" w:lineRule="auto"/>
        <w:rPr>
          <w:rFonts w:ascii="宋体" w:eastAsia="宋体" w:hAnsi="宋体" w:cs="宋体"/>
          <w:sz w:val="24"/>
          <w:szCs w:val="24"/>
          <w:lang w:eastAsia="zh-CN"/>
        </w:rPr>
      </w:pPr>
      <w:r>
        <w:rPr>
          <w:rFonts w:ascii="宋体" w:eastAsia="宋体" w:hAnsi="宋体" w:cs="宋体" w:hint="eastAsia"/>
          <w:b/>
          <w:bCs/>
          <w:sz w:val="24"/>
          <w:szCs w:val="24"/>
          <w:lang w:eastAsia="zh-CN"/>
        </w:rPr>
        <w:t>2.</w:t>
      </w:r>
      <w:r>
        <w:rPr>
          <w:rFonts w:ascii="宋体" w:eastAsia="宋体" w:hAnsi="宋体" w:cs="宋体" w:hint="eastAsia"/>
          <w:b/>
          <w:bCs/>
          <w:sz w:val="24"/>
          <w:szCs w:val="24"/>
          <w:lang w:eastAsia="zh-CN"/>
        </w:rPr>
        <w:t>质量优先原则：</w:t>
      </w:r>
      <w:r>
        <w:rPr>
          <w:rFonts w:ascii="宋体" w:eastAsia="宋体" w:hAnsi="宋体" w:cs="宋体" w:hint="eastAsia"/>
          <w:sz w:val="24"/>
          <w:szCs w:val="24"/>
          <w:lang w:eastAsia="zh-CN"/>
        </w:rPr>
        <w:t>严格把控校服质量，选用符合国家及地方相关标准的面料及制作工艺，确保校服安全、舒适，有利于学生身体健康。</w:t>
      </w:r>
    </w:p>
    <w:p w:rsidR="00EF5A3A" w:rsidRDefault="004D7D4B">
      <w:pPr>
        <w:spacing w:line="360" w:lineRule="auto"/>
        <w:rPr>
          <w:rFonts w:ascii="宋体" w:eastAsia="宋体" w:hAnsi="宋体" w:cs="宋体"/>
          <w:sz w:val="24"/>
          <w:szCs w:val="24"/>
          <w:lang w:eastAsia="zh-CN"/>
        </w:rPr>
      </w:pPr>
      <w:r>
        <w:rPr>
          <w:rFonts w:ascii="宋体" w:eastAsia="宋体" w:hAnsi="宋体" w:cs="宋体" w:hint="eastAsia"/>
          <w:b/>
          <w:bCs/>
          <w:sz w:val="24"/>
          <w:szCs w:val="24"/>
          <w:lang w:eastAsia="zh-CN"/>
        </w:rPr>
        <w:t>3.</w:t>
      </w:r>
      <w:r>
        <w:rPr>
          <w:rFonts w:ascii="宋体" w:eastAsia="宋体" w:hAnsi="宋体" w:cs="宋体" w:hint="eastAsia"/>
          <w:b/>
          <w:bCs/>
          <w:sz w:val="24"/>
          <w:szCs w:val="24"/>
          <w:lang w:eastAsia="zh-CN"/>
        </w:rPr>
        <w:t>公平公正公开原则：</w:t>
      </w:r>
      <w:r>
        <w:rPr>
          <w:rFonts w:ascii="宋体" w:eastAsia="宋体" w:hAnsi="宋体" w:cs="宋体" w:hint="eastAsia"/>
          <w:sz w:val="24"/>
          <w:szCs w:val="24"/>
          <w:lang w:eastAsia="zh-CN"/>
        </w:rPr>
        <w:t>采购过程遵循公平、公正、公开的原则，接受学校师生、家长及社会的监督。</w:t>
      </w:r>
    </w:p>
    <w:p w:rsidR="00EF5A3A" w:rsidRDefault="004D7D4B">
      <w:pPr>
        <w:spacing w:line="360" w:lineRule="auto"/>
        <w:rPr>
          <w:rFonts w:ascii="宋体" w:eastAsia="宋体" w:hAnsi="宋体" w:cs="宋体"/>
          <w:sz w:val="24"/>
          <w:szCs w:val="24"/>
          <w:lang w:eastAsia="zh-CN"/>
        </w:rPr>
      </w:pPr>
      <w:r>
        <w:rPr>
          <w:rFonts w:ascii="宋体" w:eastAsia="宋体" w:hAnsi="宋体" w:cs="宋体" w:hint="eastAsia"/>
          <w:b/>
          <w:bCs/>
          <w:sz w:val="24"/>
          <w:szCs w:val="24"/>
          <w:lang w:eastAsia="zh-CN"/>
        </w:rPr>
        <w:t>4.</w:t>
      </w:r>
      <w:r>
        <w:rPr>
          <w:rFonts w:ascii="宋体" w:eastAsia="宋体" w:hAnsi="宋体" w:cs="宋体" w:hint="eastAsia"/>
          <w:b/>
          <w:bCs/>
          <w:sz w:val="24"/>
          <w:szCs w:val="24"/>
          <w:lang w:eastAsia="zh-CN"/>
        </w:rPr>
        <w:t>价格合理原则：</w:t>
      </w:r>
      <w:r>
        <w:rPr>
          <w:rFonts w:ascii="宋体" w:eastAsia="宋体" w:hAnsi="宋体" w:cs="宋体" w:hint="eastAsia"/>
          <w:sz w:val="24"/>
          <w:szCs w:val="24"/>
          <w:lang w:eastAsia="zh-CN"/>
        </w:rPr>
        <w:t>在保证质量的前提下，通过规范的采购程序，争取合理的价格，减轻家长经济负担。</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w:t>
      </w:r>
      <w:r>
        <w:rPr>
          <w:rFonts w:ascii="宋体" w:eastAsia="宋体" w:hAnsi="宋体" w:cs="宋体" w:hint="eastAsia"/>
          <w:b/>
          <w:bCs/>
          <w:sz w:val="24"/>
          <w:szCs w:val="24"/>
          <w:lang w:eastAsia="zh-CN"/>
        </w:rPr>
        <w:t>二</w:t>
      </w:r>
      <w:r>
        <w:rPr>
          <w:rFonts w:ascii="宋体" w:eastAsia="宋体" w:hAnsi="宋体" w:cs="宋体" w:hint="eastAsia"/>
          <w:b/>
          <w:bCs/>
          <w:sz w:val="24"/>
          <w:szCs w:val="24"/>
          <w:lang w:eastAsia="zh-CN"/>
        </w:rPr>
        <w:t>)</w:t>
      </w:r>
      <w:r>
        <w:rPr>
          <w:rFonts w:ascii="宋体" w:eastAsia="宋体" w:hAnsi="宋体" w:cs="宋体" w:hint="eastAsia"/>
          <w:b/>
          <w:bCs/>
          <w:sz w:val="24"/>
          <w:szCs w:val="24"/>
          <w:lang w:eastAsia="zh-CN"/>
        </w:rPr>
        <w:t>采购流程</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1.</w:t>
      </w:r>
      <w:r>
        <w:rPr>
          <w:rFonts w:ascii="宋体" w:eastAsia="宋体" w:hAnsi="宋体" w:cs="宋体" w:hint="eastAsia"/>
          <w:b/>
          <w:bCs/>
          <w:sz w:val="24"/>
          <w:szCs w:val="24"/>
          <w:lang w:eastAsia="zh-CN"/>
        </w:rPr>
        <w:t>前期论证与制度制定</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学校在深入论证和家长委员会充分沟通后，确定是否选用校服，制定并</w:t>
      </w:r>
      <w:r>
        <w:rPr>
          <w:rFonts w:ascii="宋体" w:eastAsia="宋体" w:hAnsi="宋体" w:cs="宋体" w:hint="eastAsia"/>
          <w:sz w:val="24"/>
          <w:szCs w:val="24"/>
          <w:lang w:eastAsia="zh-CN"/>
        </w:rPr>
        <w:t>在校园网</w:t>
      </w:r>
      <w:r>
        <w:rPr>
          <w:rFonts w:ascii="宋体" w:eastAsia="宋体" w:hAnsi="宋体" w:cs="宋体" w:hint="eastAsia"/>
          <w:sz w:val="24"/>
          <w:szCs w:val="24"/>
          <w:lang w:eastAsia="zh-CN"/>
        </w:rPr>
        <w:t>公布校服穿着、采购制度。</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2.</w:t>
      </w:r>
      <w:r>
        <w:rPr>
          <w:rFonts w:ascii="宋体" w:eastAsia="宋体" w:hAnsi="宋体" w:cs="宋体" w:hint="eastAsia"/>
          <w:b/>
          <w:bCs/>
          <w:sz w:val="24"/>
          <w:szCs w:val="24"/>
          <w:lang w:eastAsia="zh-CN"/>
        </w:rPr>
        <w:t>成立采购工作小组</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由学校管理人员、家长委员会代表、教师代表、学生代表、家长代表</w:t>
      </w:r>
    </w:p>
    <w:p w:rsidR="00EF5A3A" w:rsidRDefault="004D7D4B">
      <w:pPr>
        <w:spacing w:line="360" w:lineRule="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包含新生家长代表</w:t>
      </w:r>
      <w:r>
        <w:rPr>
          <w:rFonts w:ascii="宋体" w:eastAsia="宋体" w:hAnsi="宋体" w:cs="宋体" w:hint="eastAsia"/>
          <w:sz w:val="24"/>
          <w:szCs w:val="24"/>
          <w:lang w:eastAsia="zh-CN"/>
        </w:rPr>
        <w:t>)</w:t>
      </w:r>
      <w:r>
        <w:rPr>
          <w:rFonts w:ascii="宋体" w:eastAsia="宋体" w:hAnsi="宋体" w:cs="宋体" w:hint="eastAsia"/>
          <w:sz w:val="24"/>
          <w:szCs w:val="24"/>
          <w:lang w:eastAsia="zh-CN"/>
        </w:rPr>
        <w:t>与社会代表多方参与的校服选用组织，家长和学生代表比例不得低于</w:t>
      </w:r>
      <w:r>
        <w:rPr>
          <w:rFonts w:ascii="宋体" w:eastAsia="宋体" w:hAnsi="宋体" w:cs="宋体" w:hint="eastAsia"/>
          <w:sz w:val="24"/>
          <w:szCs w:val="24"/>
          <w:lang w:eastAsia="zh-CN"/>
        </w:rPr>
        <w:t>80%</w:t>
      </w:r>
      <w:r>
        <w:rPr>
          <w:rFonts w:ascii="宋体" w:eastAsia="宋体" w:hAnsi="宋体" w:cs="宋体" w:hint="eastAsia"/>
          <w:sz w:val="24"/>
          <w:szCs w:val="24"/>
          <w:lang w:eastAsia="zh-CN"/>
        </w:rPr>
        <w:t>，共同组成校服采购工作小组负责校服采购的各项工作。</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3.</w:t>
      </w:r>
      <w:r>
        <w:rPr>
          <w:rFonts w:ascii="宋体" w:eastAsia="宋体" w:hAnsi="宋体" w:cs="宋体" w:hint="eastAsia"/>
          <w:b/>
          <w:bCs/>
          <w:sz w:val="24"/>
          <w:szCs w:val="24"/>
          <w:lang w:eastAsia="zh-CN"/>
        </w:rPr>
        <w:t>明确质量标准</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学校采购任何形式的校服，均应当按照</w:t>
      </w:r>
      <w:r>
        <w:rPr>
          <w:rFonts w:ascii="宋体" w:eastAsia="宋体" w:hAnsi="宋体" w:cs="宋体" w:hint="eastAsia"/>
          <w:sz w:val="24"/>
          <w:szCs w:val="24"/>
          <w:lang w:eastAsia="zh-CN"/>
        </w:rPr>
        <w:t>GB18401</w:t>
      </w:r>
      <w:r>
        <w:rPr>
          <w:rFonts w:ascii="宋体" w:eastAsia="宋体" w:hAnsi="宋体" w:cs="宋体" w:hint="eastAsia"/>
          <w:sz w:val="24"/>
          <w:szCs w:val="24"/>
          <w:lang w:eastAsia="zh-CN"/>
        </w:rPr>
        <w:t>《国家纺织产品基本安全技术规范》、</w:t>
      </w:r>
      <w:r>
        <w:rPr>
          <w:rFonts w:ascii="宋体" w:eastAsia="宋体" w:hAnsi="宋体" w:cs="宋体" w:hint="eastAsia"/>
          <w:sz w:val="24"/>
          <w:szCs w:val="24"/>
          <w:lang w:eastAsia="zh-CN"/>
        </w:rPr>
        <w:t>GB31701</w:t>
      </w:r>
      <w:r>
        <w:rPr>
          <w:rFonts w:ascii="宋体" w:eastAsia="宋体" w:hAnsi="宋体" w:cs="宋体" w:hint="eastAsia"/>
          <w:sz w:val="24"/>
          <w:szCs w:val="24"/>
          <w:lang w:eastAsia="zh-CN"/>
        </w:rPr>
        <w:t>《婴幼儿及儿童纺织产品安全技术规范》</w:t>
      </w:r>
      <w:r>
        <w:rPr>
          <w:rFonts w:ascii="宋体" w:eastAsia="宋体" w:hAnsi="宋体" w:cs="宋体" w:hint="eastAsia"/>
          <w:sz w:val="24"/>
          <w:szCs w:val="24"/>
          <w:lang w:eastAsia="zh-CN"/>
        </w:rPr>
        <w:t>、</w:t>
      </w:r>
      <w:r>
        <w:rPr>
          <w:rFonts w:ascii="宋体" w:eastAsia="宋体" w:hAnsi="宋体" w:cs="宋体" w:hint="eastAsia"/>
          <w:sz w:val="24"/>
          <w:szCs w:val="24"/>
          <w:lang w:eastAsia="zh-CN"/>
        </w:rPr>
        <w:t>GB/T31888</w:t>
      </w:r>
      <w:r>
        <w:rPr>
          <w:rFonts w:ascii="宋体" w:eastAsia="宋体" w:hAnsi="宋体" w:cs="宋体" w:hint="eastAsia"/>
          <w:sz w:val="24"/>
          <w:szCs w:val="24"/>
          <w:lang w:eastAsia="zh-CN"/>
        </w:rPr>
        <w:t>《中小学生校服》等国家标准开展校服采购、验收工作。</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4.</w:t>
      </w:r>
      <w:r>
        <w:rPr>
          <w:rFonts w:ascii="宋体" w:eastAsia="宋体" w:hAnsi="宋体" w:cs="宋体" w:hint="eastAsia"/>
          <w:b/>
          <w:bCs/>
          <w:sz w:val="24"/>
          <w:szCs w:val="24"/>
          <w:lang w:eastAsia="zh-CN"/>
        </w:rPr>
        <w:t>发布采购需求</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lastRenderedPageBreak/>
        <w:t>校服选用组织确定款式、面料、数量、质量要求等采购内容及采购方式，形成采购方案。学校对校服采购方案进</w:t>
      </w:r>
      <w:r>
        <w:rPr>
          <w:rFonts w:ascii="宋体" w:eastAsia="宋体" w:hAnsi="宋体" w:cs="宋体" w:hint="eastAsia"/>
          <w:sz w:val="24"/>
          <w:szCs w:val="24"/>
          <w:lang w:eastAsia="zh-CN"/>
        </w:rPr>
        <w:t>行</w:t>
      </w:r>
      <w:r>
        <w:rPr>
          <w:rFonts w:ascii="宋体" w:eastAsia="宋体" w:hAnsi="宋体" w:cs="宋体" w:hint="eastAsia"/>
          <w:sz w:val="24"/>
          <w:szCs w:val="24"/>
          <w:lang w:eastAsia="zh-CN"/>
        </w:rPr>
        <w:t>“三重一大”决策，决策全过程资料立卷存档备查。学校确定校服采购方案后，通过学校网站公开发布，并向区教育行政部门备案。</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学校结合本校实际情况，通过公开招标（有效期限原则上不超过三年</w:t>
      </w:r>
      <w:r>
        <w:rPr>
          <w:rFonts w:ascii="宋体" w:eastAsia="宋体" w:hAnsi="宋体" w:cs="宋体" w:hint="eastAsia"/>
          <w:sz w:val="24"/>
          <w:szCs w:val="24"/>
          <w:lang w:eastAsia="zh-CN"/>
        </w:rPr>
        <w:t>）、</w:t>
      </w:r>
      <w:r>
        <w:rPr>
          <w:rFonts w:ascii="宋体" w:eastAsia="宋体" w:hAnsi="宋体" w:cs="宋体" w:hint="eastAsia"/>
          <w:sz w:val="24"/>
          <w:szCs w:val="24"/>
          <w:lang w:eastAsia="zh-CN"/>
        </w:rPr>
        <w:t>竞争性谈判（有效期一年）、综合比选（有效期一年）等方式进行校服采购，严禁强制购买“定点”、“定商标”等行为，严禁存在利益输送与暗箱操作或通过校服采购谋利等问题。当校服款式、价格、供货厂家都不产生变化的情况下，无需重新发布采购需求。</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5.</w:t>
      </w:r>
      <w:r>
        <w:rPr>
          <w:rFonts w:ascii="宋体" w:eastAsia="宋体" w:hAnsi="宋体" w:cs="宋体" w:hint="eastAsia"/>
          <w:b/>
          <w:bCs/>
          <w:sz w:val="24"/>
          <w:szCs w:val="24"/>
          <w:lang w:eastAsia="zh-CN"/>
        </w:rPr>
        <w:t>确定供货企业</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学校对意向供货企业进行资格性及资料符合性审查，并做好深度调研，核实企业质量保障能</w:t>
      </w:r>
      <w:r>
        <w:rPr>
          <w:rFonts w:ascii="宋体" w:eastAsia="宋体" w:hAnsi="宋体" w:cs="宋体" w:hint="eastAsia"/>
          <w:sz w:val="24"/>
          <w:szCs w:val="24"/>
          <w:lang w:eastAsia="zh-CN"/>
        </w:rPr>
        <w:t>力、售后服务水平、社会信誉度。学校组织意向供货企业进行样衣展示、方案说明。校服选用组织派代表参加评审工作，按照采购方案的要求进行评审，优先采用综合评分法，由评定组按照“质优价宜”</w:t>
      </w:r>
    </w:p>
    <w:p w:rsidR="00EF5A3A" w:rsidRDefault="004D7D4B">
      <w:pPr>
        <w:spacing w:line="360" w:lineRule="auto"/>
        <w:rPr>
          <w:rFonts w:ascii="宋体" w:eastAsia="宋体" w:hAnsi="宋体" w:cs="宋体"/>
          <w:sz w:val="24"/>
          <w:szCs w:val="24"/>
          <w:lang w:eastAsia="zh-CN"/>
        </w:rPr>
      </w:pPr>
      <w:r>
        <w:rPr>
          <w:rFonts w:ascii="宋体" w:eastAsia="宋体" w:hAnsi="宋体" w:cs="宋体" w:hint="eastAsia"/>
          <w:sz w:val="24"/>
          <w:szCs w:val="24"/>
          <w:lang w:eastAsia="zh-CN"/>
        </w:rPr>
        <w:t>“少数服从多数”原则投票确定供货企业，形成评审的意见结果。当校服款式、价格、供货厂家都不产生变化的情况下，无需重新评定供货企业。</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6.</w:t>
      </w:r>
      <w:r>
        <w:rPr>
          <w:rFonts w:ascii="宋体" w:eastAsia="宋体" w:hAnsi="宋体" w:cs="宋体" w:hint="eastAsia"/>
          <w:b/>
          <w:bCs/>
          <w:sz w:val="24"/>
          <w:szCs w:val="24"/>
          <w:lang w:eastAsia="zh-CN"/>
        </w:rPr>
        <w:t>公示采购结果</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票选结束后，学校通过多种方式对拟确定的校服供货企业名称、款式、质量标准及检测项目、采购价格、采购流程、服务年限、售后服务和意见反馈渠道等信息</w:t>
      </w:r>
      <w:r>
        <w:rPr>
          <w:rFonts w:ascii="宋体" w:eastAsia="宋体" w:hAnsi="宋体" w:cs="宋体" w:hint="eastAsia"/>
          <w:sz w:val="24"/>
          <w:szCs w:val="24"/>
          <w:lang w:eastAsia="zh-CN"/>
        </w:rPr>
        <w:t>在校园网</w:t>
      </w:r>
      <w:r>
        <w:rPr>
          <w:rFonts w:ascii="宋体" w:eastAsia="宋体" w:hAnsi="宋体" w:cs="宋体" w:hint="eastAsia"/>
          <w:sz w:val="24"/>
          <w:szCs w:val="24"/>
          <w:lang w:eastAsia="zh-CN"/>
        </w:rPr>
        <w:t>进行公示（评审结果公示平台与采购信息</w:t>
      </w:r>
      <w:r>
        <w:rPr>
          <w:rFonts w:ascii="宋体" w:eastAsia="宋体" w:hAnsi="宋体" w:cs="宋体" w:hint="eastAsia"/>
          <w:sz w:val="24"/>
          <w:szCs w:val="24"/>
          <w:lang w:eastAsia="zh-CN"/>
        </w:rPr>
        <w:t>发布平台一致），公示时间不少于</w:t>
      </w:r>
      <w:r>
        <w:rPr>
          <w:rFonts w:ascii="宋体" w:eastAsia="宋体" w:hAnsi="宋体" w:cs="宋体" w:hint="eastAsia"/>
          <w:sz w:val="24"/>
          <w:szCs w:val="24"/>
          <w:lang w:eastAsia="zh-CN"/>
        </w:rPr>
        <w:t>5</w:t>
      </w:r>
      <w:r>
        <w:rPr>
          <w:rFonts w:ascii="宋体" w:eastAsia="宋体" w:hAnsi="宋体" w:cs="宋体" w:hint="eastAsia"/>
          <w:sz w:val="24"/>
          <w:szCs w:val="24"/>
          <w:lang w:eastAsia="zh-CN"/>
        </w:rPr>
        <w:t>个工作日。公示期间无异议，或相关反映问题得到有效处理，方可签订合同。</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7.</w:t>
      </w:r>
      <w:r>
        <w:rPr>
          <w:rFonts w:ascii="宋体" w:eastAsia="宋体" w:hAnsi="宋体" w:cs="宋体" w:hint="eastAsia"/>
          <w:b/>
          <w:bCs/>
          <w:sz w:val="24"/>
          <w:szCs w:val="24"/>
          <w:lang w:eastAsia="zh-CN"/>
        </w:rPr>
        <w:t>征订同意率审核</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学校发放校服征订单，校服采购征得新生年级</w:t>
      </w:r>
      <w:r>
        <w:rPr>
          <w:rFonts w:ascii="宋体" w:eastAsia="宋体" w:hAnsi="宋体" w:cs="宋体" w:hint="eastAsia"/>
          <w:sz w:val="24"/>
          <w:szCs w:val="24"/>
          <w:lang w:eastAsia="zh-CN"/>
        </w:rPr>
        <w:t>2/3</w:t>
      </w:r>
      <w:r>
        <w:rPr>
          <w:rFonts w:ascii="宋体" w:eastAsia="宋体" w:hAnsi="宋体" w:cs="宋体" w:hint="eastAsia"/>
          <w:sz w:val="24"/>
          <w:szCs w:val="24"/>
          <w:lang w:eastAsia="zh-CN"/>
        </w:rPr>
        <w:t>以上家长书面同意，则在公示结束后签订合同；若未达到</w:t>
      </w:r>
      <w:r>
        <w:rPr>
          <w:rFonts w:ascii="宋体" w:eastAsia="宋体" w:hAnsi="宋体" w:cs="宋体" w:hint="eastAsia"/>
          <w:sz w:val="24"/>
          <w:szCs w:val="24"/>
          <w:lang w:eastAsia="zh-CN"/>
        </w:rPr>
        <w:t>2/3</w:t>
      </w:r>
      <w:r>
        <w:rPr>
          <w:rFonts w:ascii="宋体" w:eastAsia="宋体" w:hAnsi="宋体" w:cs="宋体" w:hint="eastAsia"/>
          <w:sz w:val="24"/>
          <w:szCs w:val="24"/>
          <w:lang w:eastAsia="zh-CN"/>
        </w:rPr>
        <w:t>家长同意，则停止后续工作。</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8.</w:t>
      </w:r>
      <w:r>
        <w:rPr>
          <w:rFonts w:ascii="宋体" w:eastAsia="宋体" w:hAnsi="宋体" w:cs="宋体" w:hint="eastAsia"/>
          <w:b/>
          <w:bCs/>
          <w:sz w:val="24"/>
          <w:szCs w:val="24"/>
          <w:lang w:eastAsia="zh-CN"/>
        </w:rPr>
        <w:t>签订采购合同</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学校参照校服采购格式合同示范文本，与校服供货企业签订合同，合同里需有满意度的限制性条款，合同等相关资料及时报送区教育行政部门备案</w:t>
      </w:r>
      <w:r>
        <w:rPr>
          <w:rFonts w:ascii="宋体" w:eastAsia="宋体" w:hAnsi="宋体" w:cs="宋体" w:hint="eastAsia"/>
          <w:sz w:val="24"/>
          <w:szCs w:val="24"/>
          <w:lang w:eastAsia="zh-CN"/>
        </w:rPr>
        <w:t>。</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由学校与供货企业签订采购合同，不得委托家长委员会签订校服采购合同，不得委托家长委员会代收取校服费用。校服收费管理要求参照《关于本</w:t>
      </w:r>
      <w:r>
        <w:rPr>
          <w:rFonts w:ascii="宋体" w:eastAsia="宋体" w:hAnsi="宋体" w:cs="宋体" w:hint="eastAsia"/>
          <w:sz w:val="24"/>
          <w:szCs w:val="24"/>
          <w:lang w:eastAsia="zh-CN"/>
        </w:rPr>
        <w:lastRenderedPageBreak/>
        <w:t>市中小学</w:t>
      </w:r>
      <w:r>
        <w:rPr>
          <w:rFonts w:ascii="宋体" w:eastAsia="宋体" w:hAnsi="宋体" w:cs="宋体" w:hint="eastAsia"/>
          <w:sz w:val="24"/>
          <w:szCs w:val="24"/>
          <w:lang w:eastAsia="zh-CN"/>
        </w:rPr>
        <w:t>(</w:t>
      </w:r>
      <w:r>
        <w:rPr>
          <w:rFonts w:ascii="宋体" w:eastAsia="宋体" w:hAnsi="宋体" w:cs="宋体" w:hint="eastAsia"/>
          <w:sz w:val="24"/>
          <w:szCs w:val="24"/>
          <w:lang w:eastAsia="zh-CN"/>
        </w:rPr>
        <w:t>幼儿园</w:t>
      </w:r>
      <w:r>
        <w:rPr>
          <w:rFonts w:ascii="宋体" w:eastAsia="宋体" w:hAnsi="宋体" w:cs="宋体" w:hint="eastAsia"/>
          <w:sz w:val="24"/>
          <w:szCs w:val="24"/>
          <w:lang w:eastAsia="zh-CN"/>
        </w:rPr>
        <w:t>)</w:t>
      </w:r>
      <w:r>
        <w:rPr>
          <w:rFonts w:ascii="宋体" w:eastAsia="宋体" w:hAnsi="宋体" w:cs="宋体" w:hint="eastAsia"/>
          <w:sz w:val="24"/>
          <w:szCs w:val="24"/>
          <w:lang w:eastAsia="zh-CN"/>
        </w:rPr>
        <w:t>代办服务性收费管理有关事项的通知》</w:t>
      </w:r>
      <w:r>
        <w:rPr>
          <w:rFonts w:ascii="宋体" w:eastAsia="宋体" w:hAnsi="宋体" w:cs="宋体" w:hint="eastAsia"/>
          <w:sz w:val="24"/>
          <w:szCs w:val="24"/>
          <w:lang w:eastAsia="zh-CN"/>
        </w:rPr>
        <w:t>(</w:t>
      </w:r>
      <w:r>
        <w:rPr>
          <w:rFonts w:ascii="宋体" w:eastAsia="宋体" w:hAnsi="宋体" w:cs="宋体" w:hint="eastAsia"/>
          <w:sz w:val="24"/>
          <w:szCs w:val="24"/>
          <w:lang w:eastAsia="zh-CN"/>
        </w:rPr>
        <w:t>沪价费〔</w:t>
      </w:r>
      <w:r>
        <w:rPr>
          <w:rFonts w:ascii="宋体" w:eastAsia="宋体" w:hAnsi="宋体" w:cs="宋体" w:hint="eastAsia"/>
          <w:sz w:val="24"/>
          <w:szCs w:val="24"/>
          <w:lang w:eastAsia="zh-CN"/>
        </w:rPr>
        <w:t>2015</w:t>
      </w:r>
      <w:r>
        <w:rPr>
          <w:rFonts w:ascii="宋体" w:eastAsia="宋体" w:hAnsi="宋体" w:cs="宋体" w:hint="eastAsia"/>
          <w:sz w:val="24"/>
          <w:szCs w:val="24"/>
          <w:lang w:eastAsia="zh-CN"/>
        </w:rPr>
        <w:t>〕</w:t>
      </w:r>
      <w:r>
        <w:rPr>
          <w:rFonts w:ascii="宋体" w:eastAsia="宋体" w:hAnsi="宋体" w:cs="宋体" w:hint="eastAsia"/>
          <w:sz w:val="24"/>
          <w:szCs w:val="24"/>
          <w:lang w:eastAsia="zh-CN"/>
        </w:rPr>
        <w:t>13</w:t>
      </w:r>
      <w:r>
        <w:rPr>
          <w:rFonts w:ascii="宋体" w:eastAsia="宋体" w:hAnsi="宋体" w:cs="宋体" w:hint="eastAsia"/>
          <w:sz w:val="24"/>
          <w:szCs w:val="24"/>
          <w:lang w:eastAsia="zh-CN"/>
        </w:rPr>
        <w:t>号</w:t>
      </w:r>
      <w:r>
        <w:rPr>
          <w:rFonts w:ascii="宋体" w:eastAsia="宋体" w:hAnsi="宋体" w:cs="宋体" w:hint="eastAsia"/>
          <w:sz w:val="24"/>
          <w:szCs w:val="24"/>
          <w:lang w:eastAsia="zh-CN"/>
        </w:rPr>
        <w:t>)</w:t>
      </w:r>
      <w:r>
        <w:rPr>
          <w:rFonts w:ascii="宋体" w:eastAsia="宋体" w:hAnsi="宋体" w:cs="宋体" w:hint="eastAsia"/>
          <w:sz w:val="24"/>
          <w:szCs w:val="24"/>
          <w:lang w:eastAsia="zh-CN"/>
        </w:rPr>
        <w:t>执行。</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9.</w:t>
      </w:r>
      <w:r>
        <w:rPr>
          <w:rFonts w:ascii="宋体" w:eastAsia="宋体" w:hAnsi="宋体" w:cs="宋体" w:hint="eastAsia"/>
          <w:b/>
          <w:bCs/>
          <w:sz w:val="24"/>
          <w:szCs w:val="24"/>
          <w:lang w:eastAsia="zh-CN"/>
        </w:rPr>
        <w:t>组织收费征订</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校服费用列入本市中小学代办服务性收费项目，严格按照代办服务性收费管理要求，规范做好家委会审议、供给单位选择、学校“三重一大”事项决策审定、收费前公示、书面报告相关主管部门、书面征求学生家长意见等程序。收费由学校财务部门统一收取，使用规定的票据，坚持非营利原则，严守校服代办费管理</w:t>
      </w:r>
      <w:r>
        <w:rPr>
          <w:rFonts w:ascii="宋体" w:eastAsia="宋体" w:hAnsi="宋体" w:cs="宋体" w:hint="eastAsia"/>
          <w:sz w:val="24"/>
          <w:szCs w:val="24"/>
          <w:lang w:eastAsia="zh-CN"/>
        </w:rPr>
        <w:t>的底线要求。</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校服由学校统一组织征订，严禁向家长提供二维码或提供网站链接等方式让家长自行购买渠道。所有校服</w:t>
      </w:r>
      <w:r>
        <w:rPr>
          <w:rFonts w:ascii="宋体" w:eastAsia="宋体" w:hAnsi="宋体" w:cs="宋体" w:hint="eastAsia"/>
          <w:sz w:val="24"/>
          <w:szCs w:val="24"/>
          <w:lang w:eastAsia="zh-CN"/>
        </w:rPr>
        <w:t>(</w:t>
      </w:r>
      <w:r>
        <w:rPr>
          <w:rFonts w:ascii="宋体" w:eastAsia="宋体" w:hAnsi="宋体" w:cs="宋体" w:hint="eastAsia"/>
          <w:sz w:val="24"/>
          <w:szCs w:val="24"/>
          <w:lang w:eastAsia="zh-CN"/>
        </w:rPr>
        <w:t>含统一征订及后续补订、增订</w:t>
      </w:r>
      <w:r>
        <w:rPr>
          <w:rFonts w:ascii="宋体" w:eastAsia="宋体" w:hAnsi="宋体" w:cs="宋体" w:hint="eastAsia"/>
          <w:sz w:val="24"/>
          <w:szCs w:val="24"/>
          <w:lang w:eastAsia="zh-CN"/>
        </w:rPr>
        <w:t>)</w:t>
      </w:r>
      <w:r>
        <w:rPr>
          <w:rFonts w:ascii="宋体" w:eastAsia="宋体" w:hAnsi="宋体" w:cs="宋体" w:hint="eastAsia"/>
          <w:sz w:val="24"/>
          <w:szCs w:val="24"/>
          <w:lang w:eastAsia="zh-CN"/>
        </w:rPr>
        <w:t>均由供应商统一配送至学校，学校验收后发放，不直接配送至学生家中，不收取快递费等额外费用。学校增补订校服可通过代办服务性收费或校服服务日的方式进行</w:t>
      </w:r>
      <w:r>
        <w:rPr>
          <w:rFonts w:ascii="宋体" w:eastAsia="宋体" w:hAnsi="宋体" w:cs="宋体" w:hint="eastAsia"/>
          <w:sz w:val="24"/>
          <w:szCs w:val="24"/>
          <w:lang w:eastAsia="zh-CN"/>
        </w:rPr>
        <w:t>。</w:t>
      </w:r>
      <w:r>
        <w:rPr>
          <w:rFonts w:ascii="宋体" w:eastAsia="宋体" w:hAnsi="宋体" w:cs="宋体" w:hint="eastAsia"/>
          <w:sz w:val="24"/>
          <w:szCs w:val="24"/>
          <w:lang w:eastAsia="zh-CN"/>
        </w:rPr>
        <w:t>《校服征订告家长书》及回执单设计不暗含最低订购数量的捆绑销售表述。回收回执时，对仅签名未勾选或勾选不清的，须联系家长重新确认，严禁主观推定。坚持经济性原则，合理确定套数，抵制高端化倾向</w:t>
      </w:r>
      <w:r>
        <w:rPr>
          <w:rFonts w:ascii="宋体" w:eastAsia="宋体" w:hAnsi="宋体" w:cs="宋体" w:hint="eastAsia"/>
          <w:sz w:val="24"/>
          <w:szCs w:val="24"/>
          <w:lang w:eastAsia="zh-CN"/>
        </w:rPr>
        <w:t>。</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10.</w:t>
      </w:r>
      <w:r>
        <w:rPr>
          <w:rFonts w:ascii="宋体" w:eastAsia="宋体" w:hAnsi="宋体" w:cs="宋体" w:hint="eastAsia"/>
          <w:b/>
          <w:bCs/>
          <w:sz w:val="24"/>
          <w:szCs w:val="24"/>
          <w:lang w:eastAsia="zh-CN"/>
        </w:rPr>
        <w:t>校服检查验收</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学校严格实行校服“双送</w:t>
      </w:r>
      <w:r>
        <w:rPr>
          <w:rFonts w:ascii="宋体" w:eastAsia="宋体" w:hAnsi="宋体" w:cs="宋体" w:hint="eastAsia"/>
          <w:sz w:val="24"/>
          <w:szCs w:val="24"/>
          <w:lang w:eastAsia="zh-CN"/>
        </w:rPr>
        <w:t>检”制度（学校二次送检的相关机构区别于企业一次送检的相关机构）。学校购买的校服，具备齐全的成衣合格标识，并由供应商提供本市法定检验机构（检测机构资质可通过市市场局提供的“本市检验检测机构资质查询链接”）核查出具的本批次成衣检验合格报告。</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在接收校服时，由学校及校服选用组织代表查看供应商提供的产品质量检验报告和质量标识，并在每批次校服发放前将校服供货企业交付的与厂检同批次校服随机抽样送检（区级常态化开展校服质量抽查，抽查指标包含但不限于安全指标，相关合格报告可替代抽检学校的二次送检），双送检皆合格后，亦可</w:t>
      </w:r>
      <w:r>
        <w:rPr>
          <w:rFonts w:ascii="宋体" w:eastAsia="宋体" w:hAnsi="宋体" w:cs="宋体" w:hint="eastAsia"/>
          <w:sz w:val="24"/>
          <w:szCs w:val="24"/>
          <w:lang w:eastAsia="zh-CN"/>
        </w:rPr>
        <w:t>发放校服。学校将两次检测结果</w:t>
      </w:r>
      <w:r>
        <w:rPr>
          <w:rFonts w:ascii="宋体" w:eastAsia="宋体" w:hAnsi="宋体" w:cs="宋体" w:hint="eastAsia"/>
          <w:sz w:val="24"/>
          <w:szCs w:val="24"/>
          <w:lang w:eastAsia="zh-CN"/>
        </w:rPr>
        <w:t>在校园网</w:t>
      </w:r>
      <w:r>
        <w:rPr>
          <w:rFonts w:ascii="宋体" w:eastAsia="宋体" w:hAnsi="宋体" w:cs="宋体" w:hint="eastAsia"/>
          <w:sz w:val="24"/>
          <w:szCs w:val="24"/>
          <w:lang w:eastAsia="zh-CN"/>
        </w:rPr>
        <w:t>向学生及家长进行公示。严禁存在质量低劣，以次充好的情形，如采购低价劣质面料，通过虚假检测报告掩盖质量问题，从中赚取差价的情形。“双送检”的检验费用不得向家长收取</w:t>
      </w:r>
      <w:r>
        <w:rPr>
          <w:rFonts w:ascii="宋体" w:eastAsia="宋体" w:hAnsi="宋体" w:cs="宋体" w:hint="eastAsia"/>
          <w:sz w:val="24"/>
          <w:szCs w:val="24"/>
          <w:lang w:eastAsia="zh-CN"/>
        </w:rPr>
        <w:t>。</w:t>
      </w:r>
    </w:p>
    <w:p w:rsidR="00EF5A3A" w:rsidRDefault="00EF5A3A">
      <w:pPr>
        <w:spacing w:line="360" w:lineRule="auto"/>
        <w:rPr>
          <w:rFonts w:ascii="宋体" w:eastAsia="宋体" w:hAnsi="宋体" w:cs="宋体"/>
          <w:b/>
          <w:bCs/>
          <w:sz w:val="24"/>
          <w:szCs w:val="24"/>
          <w:lang w:eastAsia="zh-CN"/>
        </w:rPr>
      </w:pPr>
    </w:p>
    <w:p w:rsidR="00EF5A3A" w:rsidRDefault="00EF5A3A">
      <w:pPr>
        <w:spacing w:line="360" w:lineRule="auto"/>
        <w:rPr>
          <w:rFonts w:ascii="宋体" w:eastAsia="宋体" w:hAnsi="宋体" w:cs="宋体"/>
          <w:b/>
          <w:bCs/>
          <w:sz w:val="24"/>
          <w:szCs w:val="24"/>
          <w:lang w:eastAsia="zh-CN"/>
        </w:rPr>
      </w:pP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lastRenderedPageBreak/>
        <w:t>11.</w:t>
      </w:r>
      <w:r>
        <w:rPr>
          <w:rFonts w:ascii="宋体" w:eastAsia="宋体" w:hAnsi="宋体" w:cs="宋体" w:hint="eastAsia"/>
          <w:b/>
          <w:bCs/>
          <w:sz w:val="24"/>
          <w:szCs w:val="24"/>
          <w:lang w:eastAsia="zh-CN"/>
        </w:rPr>
        <w:t>售后服务监督</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学校在校服第二次抽样送检后，对发现的质量问题的校服及时妥善</w:t>
      </w:r>
      <w:r>
        <w:rPr>
          <w:rFonts w:ascii="宋体" w:eastAsia="宋体" w:hAnsi="宋体" w:cs="宋体" w:hint="eastAsia"/>
          <w:sz w:val="24"/>
          <w:szCs w:val="24"/>
          <w:lang w:eastAsia="zh-CN"/>
        </w:rPr>
        <w:t>处理。</w:t>
      </w:r>
      <w:r>
        <w:rPr>
          <w:rFonts w:ascii="宋体" w:eastAsia="宋体" w:hAnsi="宋体" w:cs="宋体" w:hint="eastAsia"/>
          <w:sz w:val="24"/>
          <w:szCs w:val="24"/>
          <w:lang w:eastAsia="zh-CN"/>
        </w:rPr>
        <w:t>一旦发现采购的校服存在质量问题，学校及时要求校服供应商做好校服退回、更换、赔偿等，并向区教育行政部门报告。</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学校与供货企业建立售后服务保障机制，为在校学生提供便捷的补购、调换、维修等售后服务，保障校服服务的连续性与稳定性。供应商未按合同约定提供校服或售后服务不到位的，依法依规追究其责任。</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对跨批次订单可能延迟的，提前说明预期时间。学校定期组织开展校服满意度调查，并将调查结果作为后续采购的依据。对于多次出现质量问题或质量问题严重的供应商，列入不良供应商名单，取消其参与本校校服采购资格。</w:t>
      </w:r>
    </w:p>
    <w:p w:rsidR="00EF5A3A" w:rsidRDefault="004D7D4B">
      <w:pPr>
        <w:spacing w:line="360" w:lineRule="auto"/>
        <w:rPr>
          <w:rFonts w:ascii="宋体" w:eastAsia="宋体" w:hAnsi="宋体" w:cs="宋体"/>
          <w:b/>
          <w:bCs/>
          <w:sz w:val="24"/>
          <w:szCs w:val="24"/>
          <w:lang w:eastAsia="zh-CN"/>
        </w:rPr>
      </w:pPr>
      <w:r>
        <w:rPr>
          <w:rFonts w:ascii="宋体" w:eastAsia="宋体" w:hAnsi="宋体" w:cs="宋体" w:hint="eastAsia"/>
          <w:b/>
          <w:bCs/>
          <w:sz w:val="24"/>
          <w:szCs w:val="24"/>
          <w:lang w:eastAsia="zh-CN"/>
        </w:rPr>
        <w:t>12.</w:t>
      </w:r>
      <w:r>
        <w:rPr>
          <w:rFonts w:ascii="宋体" w:eastAsia="宋体" w:hAnsi="宋体" w:cs="宋体" w:hint="eastAsia"/>
          <w:b/>
          <w:bCs/>
          <w:sz w:val="24"/>
          <w:szCs w:val="24"/>
          <w:lang w:eastAsia="zh-CN"/>
        </w:rPr>
        <w:t>资料存档备查</w:t>
      </w:r>
    </w:p>
    <w:p w:rsidR="00EF5A3A" w:rsidRDefault="004D7D4B">
      <w:pPr>
        <w:spacing w:line="360" w:lineRule="auto"/>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学校及时将每学年与校服供应商签订的校服采购合同、校服选用专题会议记录、校服采购公示资料、校服二次送检报告和</w:t>
      </w:r>
      <w:r>
        <w:rPr>
          <w:rFonts w:ascii="宋体" w:eastAsia="宋体" w:hAnsi="宋体" w:cs="宋体" w:hint="eastAsia"/>
          <w:sz w:val="24"/>
          <w:szCs w:val="24"/>
          <w:lang w:eastAsia="zh-CN"/>
        </w:rPr>
        <w:t>相关照片等报送区教育行政部门备案。</w:t>
      </w:r>
    </w:p>
    <w:p w:rsidR="00EF5A3A" w:rsidRDefault="004D7D4B">
      <w:pPr>
        <w:spacing w:line="360" w:lineRule="auto"/>
        <w:jc w:val="right"/>
        <w:rPr>
          <w:rFonts w:ascii="宋体" w:eastAsia="宋体" w:hAnsi="宋体" w:cs="宋体"/>
          <w:sz w:val="24"/>
          <w:szCs w:val="24"/>
        </w:rPr>
      </w:pPr>
      <w:r>
        <w:rPr>
          <w:rFonts w:ascii="宋体" w:eastAsia="宋体" w:hAnsi="宋体" w:cs="宋体" w:hint="eastAsia"/>
          <w:sz w:val="24"/>
          <w:szCs w:val="24"/>
        </w:rPr>
        <w:t>徐汇区</w:t>
      </w:r>
      <w:r w:rsidR="007A4696">
        <w:rPr>
          <w:rFonts w:ascii="宋体" w:eastAsia="宋体" w:hAnsi="宋体" w:cs="宋体" w:hint="eastAsia"/>
          <w:sz w:val="24"/>
          <w:szCs w:val="24"/>
          <w:lang w:eastAsia="zh-CN"/>
        </w:rPr>
        <w:t>虹桥路</w:t>
      </w:r>
      <w:r>
        <w:rPr>
          <w:rFonts w:ascii="宋体" w:eastAsia="宋体" w:hAnsi="宋体" w:cs="宋体" w:hint="eastAsia"/>
          <w:sz w:val="24"/>
          <w:szCs w:val="24"/>
        </w:rPr>
        <w:t>小学</w:t>
      </w:r>
    </w:p>
    <w:p w:rsidR="00EF5A3A" w:rsidRDefault="004D7D4B">
      <w:pPr>
        <w:spacing w:line="360" w:lineRule="auto"/>
        <w:jc w:val="right"/>
        <w:rPr>
          <w:rFonts w:ascii="宋体" w:eastAsia="宋体" w:hAnsi="宋体" w:cs="宋体"/>
          <w:sz w:val="24"/>
          <w:szCs w:val="24"/>
        </w:rPr>
      </w:pPr>
      <w:bookmarkStart w:id="0" w:name="_GoBack"/>
      <w:bookmarkEnd w:id="0"/>
      <w:r>
        <w:rPr>
          <w:rFonts w:ascii="宋体" w:eastAsia="宋体" w:hAnsi="宋体" w:cs="宋体" w:hint="eastAsia"/>
          <w:sz w:val="24"/>
          <w:szCs w:val="24"/>
        </w:rPr>
        <w:t>2026</w:t>
      </w:r>
      <w:r>
        <w:rPr>
          <w:rFonts w:ascii="宋体" w:eastAsia="宋体" w:hAnsi="宋体" w:cs="宋体" w:hint="eastAsia"/>
          <w:sz w:val="24"/>
          <w:szCs w:val="24"/>
          <w:lang w:eastAsia="zh-CN"/>
        </w:rPr>
        <w:t>年</w:t>
      </w:r>
      <w:r w:rsidR="007A4696">
        <w:rPr>
          <w:rFonts w:ascii="宋体" w:eastAsia="宋体" w:hAnsi="宋体" w:cs="宋体"/>
          <w:sz w:val="24"/>
          <w:szCs w:val="24"/>
        </w:rPr>
        <w:t>5</w:t>
      </w:r>
      <w:r>
        <w:rPr>
          <w:rFonts w:ascii="宋体" w:eastAsia="宋体" w:hAnsi="宋体" w:cs="宋体" w:hint="eastAsia"/>
          <w:sz w:val="24"/>
          <w:szCs w:val="24"/>
        </w:rPr>
        <w:t>月</w:t>
      </w:r>
    </w:p>
    <w:sectPr w:rsidR="00EF5A3A">
      <w:pgSz w:w="11560" w:h="16490"/>
      <w:pgMar w:top="1270" w:right="1797" w:bottom="1270" w:left="1797"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D4B" w:rsidRDefault="004D7D4B">
      <w:r>
        <w:separator/>
      </w:r>
    </w:p>
  </w:endnote>
  <w:endnote w:type="continuationSeparator" w:id="0">
    <w:p w:rsidR="004D7D4B" w:rsidRDefault="004D7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D4B" w:rsidRDefault="004D7D4B">
      <w:r>
        <w:separator/>
      </w:r>
    </w:p>
  </w:footnote>
  <w:footnote w:type="continuationSeparator" w:id="0">
    <w:p w:rsidR="004D7D4B" w:rsidRDefault="004D7D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isplayBackgroundShape/>
  <w:defaultTabStop w:val="420"/>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doNotWrapTextWithPunct/>
    <w:doNotUseEastAsianBreakRules/>
    <w:useFELayout/>
    <w:compatSetting w:name="compatibilityMode" w:uri="http://schemas.microsoft.com/office/word" w:val="14"/>
  </w:compat>
  <w:rsids>
    <w:rsidRoot w:val="00EF5A3A"/>
    <w:rsid w:val="004D7D4B"/>
    <w:rsid w:val="007A4696"/>
    <w:rsid w:val="00EF5A3A"/>
    <w:rsid w:val="2ACD66EC"/>
    <w:rsid w:val="37863E63"/>
    <w:rsid w:val="531C4B66"/>
    <w:rsid w:val="783D0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C5ABB1-D6E5-4644-B1D6-72C8A0903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宋体" w:eastAsia="宋体" w:hAnsi="宋体" w:cs="宋体"/>
      <w:sz w:val="28"/>
      <w:szCs w:val="28"/>
    </w:rPr>
  </w:style>
  <w:style w:type="table" w:customStyle="1" w:styleId="TableNormal">
    <w:name w:val="Table Normal"/>
    <w:semiHidden/>
    <w:unhideWhenUsed/>
    <w:qFormat/>
    <w:tblPr>
      <w:tblCellMar>
        <w:top w:w="0" w:type="dxa"/>
        <w:left w:w="0" w:type="dxa"/>
        <w:bottom w:w="0" w:type="dxa"/>
        <w:right w:w="0" w:type="dxa"/>
      </w:tblCellMar>
    </w:tblPr>
  </w:style>
  <w:style w:type="paragraph" w:styleId="a4">
    <w:name w:val="header"/>
    <w:basedOn w:val="a"/>
    <w:link w:val="Char"/>
    <w:rsid w:val="007A4696"/>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4"/>
    <w:rsid w:val="007A4696"/>
    <w:rPr>
      <w:rFonts w:ascii="Arial" w:eastAsia="Arial" w:hAnsi="Arial" w:cs="Arial"/>
      <w:snapToGrid w:val="0"/>
      <w:color w:val="000000"/>
      <w:sz w:val="18"/>
      <w:szCs w:val="18"/>
      <w:lang w:eastAsia="en-US"/>
    </w:rPr>
  </w:style>
  <w:style w:type="paragraph" w:styleId="a5">
    <w:name w:val="footer"/>
    <w:basedOn w:val="a"/>
    <w:link w:val="Char0"/>
    <w:rsid w:val="007A4696"/>
    <w:pPr>
      <w:tabs>
        <w:tab w:val="center" w:pos="4153"/>
        <w:tab w:val="right" w:pos="8306"/>
      </w:tabs>
    </w:pPr>
    <w:rPr>
      <w:sz w:val="18"/>
      <w:szCs w:val="18"/>
    </w:rPr>
  </w:style>
  <w:style w:type="character" w:customStyle="1" w:styleId="Char0">
    <w:name w:val="页脚 Char"/>
    <w:basedOn w:val="a0"/>
    <w:link w:val="a5"/>
    <w:rsid w:val="007A4696"/>
    <w:rPr>
      <w:rFonts w:ascii="Arial" w:eastAsia="Arial" w:hAnsi="Arial" w:cs="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725afac9-3699-45e3-b8f3-565e29c55dbb</errorID>
      <errorWord>穿 着</errorWord>
      <group>L1_Word</group>
      <groupName>字词问题</groupName>
      <ability>L2_Typo</ability>
      <abilityName>字词错误</abilityName>
      <candidateList>
        <item>穿着</item>
      </candidateList>
      <explain/>
      <paraID>4D0D4D5C</paraID>
      <start>27</start>
      <end>30</end>
      <status>unmodified</status>
      <modifiedWord/>
      <trackRevisions>false</trackRevisions>
    </reviewItem>
    <reviewItem>
      <errorID>e4596f19-1d4e-41d7-add4-fffa433fd348</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3EA9696</paraID>
      <start>0</start>
      <end>3</end>
      <status>unmodified</status>
      <modifiedWord/>
      <trackRevisions>false</trackRevisions>
    </reviewItem>
    <reviewItem>
      <errorID>f303b5a1-bc9d-4a62-8449-d73e232f7fbd</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67714423</paraID>
      <start>0</start>
      <end>3</end>
      <status>unmodified</status>
      <modifiedWord/>
      <trackRevisions>false</trackRevisions>
    </reviewItem>
    <reviewItem>
      <errorID>12d73413-fc60-4457-9604-5642c0d73895</errorID>
      <errorWord>GB18401</errorWord>
      <group>L1_Word</group>
      <groupName>字词问题</groupName>
      <ability>L2_Typo</ability>
      <abilityName>字词错误</abilityName>
      <candidateList>
        <item>GB 18401</item>
      </candidateList>
      <explain/>
      <paraID> DB35A61</paraID>
      <start>17</start>
      <end>24</end>
      <status>unmodified</status>
      <modifiedWord/>
      <trackRevisions>false</trackRevisions>
    </reviewItem>
    <reviewItem>
      <errorID>72fa4ffa-f657-4161-b195-ebb7e380407e</errorID>
      <errorWord> </errorWord>
      <group>L1_Punc</group>
      <groupName>标点问题</groupName>
      <ability>L2_Punc_CN</ability>
      <abilityName>标点符号问题</abilityName>
      <candidateList>
        <item/>
      </candidateList>
      <explain>此处空格冗余，建议删除。</explain>
      <paraID> DB35A61</paraID>
      <start>31</start>
      <end>32</end>
      <status>unmodified</status>
      <modifiedWord/>
      <trackRevisions>false</trackRevisions>
    </reviewItem>
    <reviewItem>
      <errorID>02a4391c-55c0-401a-9766-a8bdbbf60d30</errorID>
      <errorWord>GB31701《 </errorWord>
      <group>L1_Word</group>
      <groupName>字词问题</groupName>
      <ability>L2_Typo</ability>
      <abilityName>字词错误</abilityName>
      <candidateList>
        <item>GB 31701《</item>
      </candidateList>
      <explain/>
      <paraID> DB35A61</paraID>
      <start>42</start>
      <end>51</end>
      <status>unmodified</status>
      <modifiedWord/>
      <trackRevisions>false</trackRevisions>
    </reviewItem>
    <reviewItem>
      <errorID>5627ae03-55d5-4b25-a47e-655e646c0e35</errorID>
      <errorWord>技术规 范</errorWord>
      <group>L1_Word</group>
      <groupName>字词问题</groupName>
      <ability>L2_Typo</ability>
      <abilityName>字词错误</abilityName>
      <candidateList>
        <item>技术规范</item>
      </candidateList>
      <explain/>
      <paraID> DB35A61</paraID>
      <start>63</start>
      <end>68</end>
      <status>unmodified</status>
      <modifiedWord/>
      <trackRevisions>false</trackRevisions>
    </reviewItem>
    <reviewItem>
      <errorID>74ac94e0-3665-456f-a825-e362a8ec73c2</errorID>
      <errorWord>T31888</errorWord>
      <group>L1_Word</group>
      <groupName>字词问题</groupName>
      <ability>L2_Typo</ability>
      <abilityName>字词错误</abilityName>
      <candidateList>
        <item>T 31888</item>
      </candidateList>
      <explain/>
      <paraID> DB35A61</paraID>
      <start>73</start>
      <end>79</end>
      <status>unmodified</status>
      <modifiedWord/>
      <trackRevisions>false</trackRevisions>
    </reviewItem>
    <reviewItem>
      <errorID>1b4ca3b3-378a-45a3-bb2b-24f30a04b15f</errorID>
      <errorWord>工 作</errorWord>
      <group>L1_Word</group>
      <groupName>字词问题</groupName>
      <ability>L2_Typo</ability>
      <abilityName>字词错误</abilityName>
      <candidateList>
        <item>工作</item>
      </candidateList>
      <explain/>
      <paraID> DB35A61</paraID>
      <start>101</start>
      <end>104</end>
      <status>unmodified</status>
      <modifiedWord/>
      <trackRevisions>false</trackRevisions>
    </reviewItem>
    <reviewItem>
      <errorID>16637c6f-c5a9-42ed-917f-a5bedd0d90e5</errorID>
      <errorWord>教育 局</errorWord>
      <group>L1_Word</group>
      <groupName>字词问题</groupName>
      <ability>L2_Typo</ability>
      <abilityName>字词错误</abilityName>
      <candidateList>
        <item>教育局</item>
      </candidateList>
      <explain/>
      <paraID>73FD6DE7</paraID>
      <start>26</start>
      <end>30</end>
      <status>unmodified</status>
      <modifiedWord/>
      <trackRevisions>false</trackRevisions>
    </reviewItem>
    <reviewItem>
      <errorID>87045cd7-ffb4-43f8-8998-065b23192ce3</errorID>
      <errorWord>竞争 性</errorWord>
      <group>L1_Word</group>
      <groupName>字词问题</groupName>
      <ability>L2_Typo</ability>
      <abilityName>字词错误</abilityName>
      <candidateList>
        <item>、竞争性</item>
      </candidateList>
      <explain/>
      <paraID>73FD6DE7</paraID>
      <start>88</start>
      <end>92</end>
      <status>unmodified</status>
      <modifiedWord/>
      <trackRevisions>false</trackRevisions>
    </reviewItem>
    <reviewItem>
      <errorID>282cb2e1-e259-4bb4-bc88-7b9cf2d1a00c</errorID>
      <errorWord>行 为</errorWord>
      <group>L1_Word</group>
      <groupName>字词问题</groupName>
      <ability>L2_Typo</ability>
      <abilityName>字词错误</abilityName>
      <candidateList>
        <item>行为</item>
      </candidateList>
      <explain/>
      <paraID>73FD6DE7</paraID>
      <start>120</start>
      <end>123</end>
      <status>unmodified</status>
      <modifiedWord/>
      <trackRevisions>false</trackRevisions>
    </reviewItem>
    <reviewItem>
      <errorID>64b0ea95-f275-4044-8239-4cc4181cc1f9</errorID>
      <errorWord>与</errorWord>
      <group>L1_Word</group>
      <groupName>字词问题</groupName>
      <ability>L2_Typo</ability>
      <abilityName>字词错误</abilityName>
      <candidateList>
        <item>、</item>
      </candidateList>
      <explain/>
      <paraID>73FD6DE7</paraID>
      <start>132</start>
      <end>133</end>
      <status>unmodified</status>
      <modifiedWord/>
      <trackRevisions>false</trackRevisions>
    </reviewItem>
    <reviewItem>
      <errorID>1fb70ca6-16b7-4f54-b884-822daff7ab3f</errorID>
      <errorWord>谋利</errorWord>
      <group>L1_Word</group>
      <groupName>字词问题</groupName>
      <ability>L2_Typo</ability>
      <abilityName>字词错误</abilityName>
      <candidateList>
        <item>牟利</item>
      </candidateList>
      <explain/>
      <paraID>73FD6DE7</paraID>
      <start>144</start>
      <end>146</end>
      <status>unmodified</status>
      <modifiedWord/>
      <trackRevisions>false</trackRevisions>
    </reviewItem>
    <reviewItem>
      <errorID>188db50b-3378-458f-b5f3-29e1d0f5e3b8</errorID>
      <errorWord>供货厂家</errorWord>
      <group>L1_Other</group>
      <groupName>其他问题</groupName>
      <ability>L2_Consistency</ability>
      <abilityName>一致性检查</abilityName>
      <candidateList>
        <item>供货企业</item>
      </candidateList>
      <explain>实体一致性错误，全文统一将中标承接校服供应的主体称为“供货企业”，两处出现“供货厂家”的表述，前后不一致，建议统一为“供货企业”</explain>
      <paraID>73FD6DE7</paraID>
      <start>160</start>
      <end>164</end>
      <status>unmodified</status>
      <modifiedWord/>
      <trackRevisions>false</trackRevisions>
    </reviewItem>
    <reviewItem>
      <errorID>141d4d57-fefc-4e49-8709-cc42372ad109</errorID>
      <errorWord>供货厂家</errorWord>
      <group>L1_Other</group>
      <groupName>其他问题</groupName>
      <ability>L2_Consistency</ability>
      <abilityName>一致性检查</abilityName>
      <candidateList>
        <item>供货企业</item>
      </candidateList>
      <explain>实体一致性错误，全文统一将中标承接校服供应的主体称为“供货企业”，两处出现“供货厂家”的表述，前后不一致，建议统一为“供货企业”</explain>
      <paraID>2B188317</paraID>
      <start>161</start>
      <end>165</end>
      <status>unmodified</status>
      <modifiedWord/>
      <trackRevisions>false</trackRevisions>
    </reviewItem>
    <reviewItem>
      <errorID>d8157710-6bdc-41bd-92c3-4217096c3ff2</errorID>
      <errorWord>(</errorWord>
      <group>L1_Format</group>
      <groupName>格式问题</groupName>
      <ability>L2_HalfPunc_CN</ability>
      <abilityName>全半角问题</abilityName>
      <candidateList>
        <item>（</item>
      </candidateList>
      <explain>文本全半角错误。</explain>
      <paraID>6E4BE1CE</paraID>
      <start>10</start>
      <end>11</end>
      <status>unmodified</status>
      <modifiedWord/>
      <trackRevisions>false</trackRevisions>
    </reviewItem>
    <reviewItem>
      <errorID>34b56c30-7153-4492-a3eb-d7a1655bd141</errorID>
      <errorWord>)</errorWord>
      <group>L1_Format</group>
      <groupName>格式问题</groupName>
      <ability>L2_HalfPunc_CN</ability>
      <abilityName>全半角问题</abilityName>
      <candidateList>
        <item>）</item>
      </candidateList>
      <explain>文本全半角错误。</explain>
      <paraID>6E4BE1CE</paraID>
      <start>14</start>
      <end>15</end>
      <status>unmodified</status>
      <modifiedWord/>
      <trackRevisions>false</trackRevisions>
    </reviewItem>
    <reviewItem>
      <errorID>8124b833-a9d8-48df-a2fe-483b67fd2b67</errorID>
      <errorWord>(</errorWord>
      <group>L1_Format</group>
      <groupName>格式问题</groupName>
      <ability>L2_HalfPunc_CN</ability>
      <abilityName>全半角问题</abilityName>
      <candidateList>
        <item>（</item>
      </candidateList>
      <explain>文本全半角错误。</explain>
      <paraID>6E4BE1CE</paraID>
      <start>33</start>
      <end>34</end>
      <status>unmodified</status>
      <modifiedWord/>
      <trackRevisions>false</trackRevisions>
    </reviewItem>
    <reviewItem>
      <errorID>b840e375-abcd-4fdd-adb3-715347b773dd</errorID>
      <errorWord>)</errorWord>
      <group>L1_Format</group>
      <groupName>格式问题</groupName>
      <ability>L2_HalfPunc_CN</ability>
      <abilityName>全半角问题</abilityName>
      <candidateList>
        <item>）</item>
      </candidateList>
      <explain>文本全半角错误。</explain>
      <paraID>6E4BE1CE</paraID>
      <start>46</start>
      <end>47</end>
      <status>unmodified</status>
      <modifiedWord/>
      <trackRevisions>false</trackRevisions>
    </reviewItem>
    <reviewItem>
      <errorID>011a6915-91ef-4279-807d-6d6fb3e51255</errorID>
      <errorWord>“三 重一大”事项</errorWord>
      <group>L1_Political</group>
      <groupName>政治性问题</groupName>
      <ability>L2_Keyword</ability>
      <abilityName>固定表述</abilityName>
      <candidateList>
        <item>“三重一大”事项</item>
      </candidateList>
      <explain>词汇““三重一大”事项”在特定场景下为固定表述形式，请确认此处的““三 重一大”事项”是否存在不当。</explain>
      <paraID>1E2E6851</paraID>
      <start>57</start>
      <end>66</end>
      <status>unmodified</status>
      <modifiedWord/>
      <trackRevisions>false</trackRevisions>
    </reviewItem>
    <reviewItem>
      <errorID>d5346a28-fde9-4ae4-a8b7-d9e19795c903</errorID>
      <errorWord>链 接</errorWord>
      <group>L1_Word</group>
      <groupName>字词问题</groupName>
      <ability>L2_Typo</ability>
      <abilityName>字词错误</abilityName>
      <candidateList>
        <item>链接</item>
      </candidateList>
      <explain/>
      <paraID>692DF2EB</paraID>
      <start>27</start>
      <end>30</end>
      <status>unmodified</status>
      <modifiedWord/>
      <trackRevisions>false</trackRevisions>
    </reviewItem>
    <reviewItem>
      <errorID>2815ad8b-620b-49be-8ec4-d456c26f54a0</errorID>
      <errorWord>购买</errorWord>
      <group>L1_Grammar</group>
      <groupName>语法问题</groupName>
      <ability>L2_Grammar</ability>
      <abilityName>语法错误</abilityName>
      <candidateList>
        <item>选择购买</item>
      </candidateList>
      <explain/>
      <paraID>692DF2EB</paraID>
      <start>38</start>
      <end>40</end>
      <status>unmodified</status>
      <modifiedWord/>
      <trackRevisions>false</trackRevisions>
    </reviewItem>
    <reviewItem>
      <errorID>dabd7e24-12a6-4a80-a1f3-288868dfd8da</errorID>
      <errorWord>(</errorWord>
      <group>L1_Format</group>
      <groupName>格式问题</groupName>
      <ability>L2_HalfPunc_CN</ability>
      <abilityName>全半角问题</abilityName>
      <candidateList>
        <item>（</item>
      </candidateList>
      <explain>文本全半角错误。</explain>
      <paraID>692DF2EB</paraID>
      <start>47</start>
      <end>48</end>
      <status>unmodified</status>
      <modifiedWord/>
      <trackRevisions>false</trackRevisions>
    </reviewItem>
    <reviewItem>
      <errorID>6a543046-f505-40a8-aa7a-90acba4c7c7d</errorID>
      <errorWord>)</errorWord>
      <group>L1_Format</group>
      <groupName>格式问题</groupName>
      <ability>L2_HalfPunc_CN</ability>
      <abilityName>全半角问题</abilityName>
      <candidateList>
        <item>）</item>
      </candidateList>
      <explain>文本全半角错误。</explain>
      <paraID>692DF2EB</paraID>
      <start>62</start>
      <end>63</end>
      <status>unmodified</status>
      <modifiedWord/>
      <trackRevisions>false</trackRevisions>
    </reviewItem>
    <reviewItem>
      <errorID>1116a7d9-3748-4bb8-8665-3bf3a0ba0646</errorID>
      <errorWord>校服供应商</errorWord>
      <group>L1_Other</group>
      <groupName>其他问题</groupName>
      <ability>L2_Consistency</ability>
      <abilityName>一致性检查</abilityName>
      <candidateList>
        <item>供货企业</item>
      </candidateList>
      <explain>实体一致性错误，前文统一将中标提供校服的主体称为“供货企业”，此处改为“校服供应商”，表述不一致，建议统一为前文使用的“供货企业”</explain>
      <paraID>1EA19A25</paraID>
      <start>9</start>
      <end>14</end>
      <status>unmodified</status>
      <modifiedWord/>
      <trackRevisions>false</trackRevisions>
    </reviewItem>
    <reviewItem>
      <errorID>926d8515-7f59-4410-a075-213adbb20b80</errorID>
      <errorWord>代 表</errorWord>
      <group>L1_Word</group>
      <groupName>字词问题</groupName>
      <ability>L2_Typo</ability>
      <abilityName>字词错误</abilityName>
      <candidateList>
        <item>代表</item>
      </candidateList>
      <explain/>
      <paraID>4FDA5ADF</paraID>
      <start>27</start>
      <end>30</end>
      <status>unmodified</status>
      <modifiedWord/>
      <trackRevisions>false</trackRevisions>
    </reviewItem>
    <reviewItem>
      <errorID>cc20f592-afce-464a-a650-ed72726613d9</errorID>
      <errorWord>实行</errorWord>
      <group>L1_Punc</group>
      <groupName>标点问题</groupName>
      <ability>L2_Punc_CN</ability>
      <abilityName>标点符号问题</abilityName>
      <candidateList>
        <item>，实行</item>
      </candidateList>
      <explain/>
      <paraID>4FDA5ADF</paraID>
      <start>46</start>
      <end>48</end>
      <status>unmodified</status>
      <modifiedWord/>
      <trackRevisions>false</trackRevisions>
    </reviewItem>
    <reviewItem>
      <errorID>384bcc29-da28-448d-9a97-181993664d9f</errorID>
      <errorWord> </errorWord>
      <group>L1_Punc</group>
      <groupName>标点问题</groupName>
      <ability>L2_Punc_CN</ability>
      <abilityName>标点符号问题</abilityName>
      <candidateList>
        <item/>
      </candidateList>
      <explain>此处空格冗余，建议删除。</explain>
      <paraID>4FDA5ADF</paraID>
      <start>59</start>
      <end>60</end>
      <status>unmodified</status>
      <modifiedWord/>
      <trackRevisions>false</trackRevisions>
    </reviewItem>
    <reviewItem>
      <errorID>bc80e567-e39b-4f56-bcd3-a78e7e158af5</errorID>
      <errorWord> </errorWord>
      <group>L1_Punc</group>
      <groupName>标点问题</groupName>
      <ability>L2_Punc_CN</ability>
      <abilityName>标点符号问题</abilityName>
      <candidateList>
        <item/>
      </candidateList>
      <explain>此处空格冗余，建议删除。</explain>
      <paraID>4FDA5ADF</paraID>
      <start>91</start>
      <end>92</end>
      <status>unmodified</status>
      <modifiedWord/>
      <trackRevisions>false</trackRevisions>
    </reviewItem>
    <reviewItem>
      <errorID>d3becc1c-1241-44d7-b10a-d01a60008a78</errorID>
      <errorWord>专题会  议</errorWord>
      <group>L1_Grammar</group>
      <groupName>语法问题</groupName>
      <ability>L2_Grammar</ability>
      <abilityName>语法错误</abilityName>
      <candidateList>
        <item>专题会议</item>
      </candidateList>
      <explain/>
      <paraID>4FDA5ADF</paraID>
      <start>119</start>
      <end>125</end>
      <status>unmodified</status>
      <modifiedWord/>
      <trackRevisions>false</trackRevisions>
    </reviewItem>
    <reviewItem>
      <errorID>63d3a068-2385-4cc7-98a3-dfe8f56c23b6</errorID>
      <errorWord>严禁存在</errorWord>
      <group>L1_Grammar</group>
      <groupName>语法问题</groupName>
      <ability>L2_Grammar</ability>
      <abilityName>语法错误</abilityName>
      <candidateList>
        <item>严禁</item>
      </candidateList>
      <explain/>
      <paraID>4FDA5ADF</paraID>
      <start>141</start>
      <end>145</end>
      <status>unmodified</status>
      <modifiedWord/>
      <trackRevisions>false</trackRevisions>
    </reviewItem>
  </reviewItems>
  <config/>
</contractReview>
</file>

<file path=customXml/itemProps1.xml><?xml version="1.0" encoding="utf-8"?>
<ds:datastoreItem xmlns:ds="http://schemas.openxmlformats.org/officeDocument/2006/customXml" ds:itemID="{3EB3C02F-5E1E-40BA-A333-0770E18054E2}">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80454</dc:creator>
  <cp:lastModifiedBy>Administrator</cp:lastModifiedBy>
  <cp:revision>2</cp:revision>
  <dcterms:created xsi:type="dcterms:W3CDTF">2026-07-22T10:48:00Z</dcterms:created>
  <dcterms:modified xsi:type="dcterms:W3CDTF">2026-09-20T06:36:00Z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2026-07-22T10:48:41Z</vt:filetime>
  </property>
  <property fmtid="{D5CDD505-2E9C-101B-9397-08002B2CF9AE}" pid="4" name="UsrData">
    <vt:lpwstr>6a602f85db225f001f4003a2wl</vt:lpwstr>
  </property>
  <property fmtid="{D5CDD505-2E9C-101B-9397-08002B2CF9AE}" pid="5" name="KSOTemplateDocerSaveRecord">
    <vt:lpwstr>eyJoZGlkIjoiZGJiYjIxYzdjYjllN2YzZWM0OWNlODdhN2RhOThjMmUiLCJ1c2VySWQiOiIyMjMzNDcxNDMifQ==</vt:lpwstr>
  </property>
  <property fmtid="{D5CDD505-2E9C-101B-9397-08002B2CF9AE}" pid="6" name="KSOProductBuildVer">
    <vt:lpwstr>2052-12.1.0.26895</vt:lpwstr>
  </property>
  <property fmtid="{D5CDD505-2E9C-101B-9397-08002B2CF9AE}" pid="7" name="ICV">
    <vt:lpwstr>188B3AC6A1A44620BD1226E8EA2EC930_12</vt:lpwstr>
  </property>
</Properties>
</file>